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1B3" w:rsidRPr="00672663" w:rsidRDefault="004541B3" w:rsidP="004541B3">
      <w:pPr>
        <w:spacing w:before="120" w:line="360" w:lineRule="auto"/>
        <w:rPr>
          <w:rFonts w:ascii="Century Gothic" w:eastAsia="Calibri" w:hAnsi="Century Gothic" w:cs="Arial"/>
          <w:b/>
          <w:bCs/>
          <w:sz w:val="28"/>
          <w:szCs w:val="28"/>
          <w:lang w:bidi="ar-SA"/>
        </w:rPr>
      </w:pPr>
      <w:r w:rsidRPr="00672663">
        <w:rPr>
          <w:rFonts w:ascii="Century Gothic" w:eastAsia="Calibri" w:hAnsi="Century Gothic" w:cs="Arial"/>
          <w:b/>
          <w:bCs/>
          <w:sz w:val="28"/>
          <w:szCs w:val="28"/>
          <w:lang w:bidi="ar-SA"/>
        </w:rPr>
        <w:t xml:space="preserve">Introducción </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 xml:space="preserve">Hoy </w:t>
      </w:r>
      <w:hyperlink r:id="rId4" w:history="1">
        <w:r w:rsidRPr="00672663">
          <w:rPr>
            <w:rFonts w:ascii="Century Gothic" w:eastAsia="Calibri" w:hAnsi="Century Gothic" w:cs="Arial"/>
            <w:b/>
            <w:bCs/>
            <w:color w:val="0563C1"/>
            <w:u w:val="single"/>
            <w:lang w:bidi="ar-SA"/>
          </w:rPr>
          <w:t xml:space="preserve">el </w:t>
        </w:r>
        <w:proofErr w:type="spellStart"/>
        <w:r w:rsidRPr="00672663">
          <w:rPr>
            <w:rFonts w:ascii="Century Gothic" w:eastAsia="Calibri" w:hAnsi="Century Gothic" w:cs="Arial"/>
            <w:b/>
            <w:bCs/>
            <w:color w:val="0563C1"/>
            <w:u w:val="single"/>
            <w:lang w:bidi="ar-SA"/>
          </w:rPr>
          <w:t>Marketero</w:t>
        </w:r>
        <w:proofErr w:type="spellEnd"/>
      </w:hyperlink>
      <w:r w:rsidRPr="00672663">
        <w:rPr>
          <w:rFonts w:ascii="Century Gothic" w:eastAsia="Calibri" w:hAnsi="Century Gothic" w:cs="Arial"/>
          <w:lang w:bidi="ar-SA"/>
        </w:rPr>
        <w:t xml:space="preserve"> les trae una guía para los dueños de negocios, empresarios</w:t>
      </w:r>
      <w:r w:rsidRPr="00672663">
        <w:rPr>
          <w:rFonts w:ascii="Verdana" w:eastAsia="Calibri" w:hAnsi="Verdana" w:cs="Arial"/>
          <w:lang w:bidi="ar-SA"/>
        </w:rPr>
        <w:t xml:space="preserve"> y </w:t>
      </w:r>
      <w:r w:rsidRPr="00672663">
        <w:rPr>
          <w:rFonts w:ascii="Century Gothic" w:eastAsia="Calibri" w:hAnsi="Century Gothic" w:cs="Arial"/>
          <w:lang w:bidi="ar-SA"/>
        </w:rPr>
        <w:t>emprendedores, sobre cómo venderse a sí mismos como vendedores y como vender sus productos, de la mejor manera.</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 xml:space="preserve">La siguiente guía está basada en una profunda y extensa investigación, sobre qué método de ventas funciona mejor para los dueños de negocios y sus vendedores. </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 xml:space="preserve">¿Qué hay en el mundo de ventas que aún no nos ha llegado?.. ¿Qué todavía no conocemos en el mundo de las ventas?... para dar una respuesta a esta pregunta, el equipo profesional del  </w:t>
      </w:r>
      <w:hyperlink r:id="rId5" w:history="1">
        <w:r w:rsidRPr="00672663">
          <w:rPr>
            <w:rFonts w:ascii="Century Gothic" w:eastAsia="Calibri" w:hAnsi="Century Gothic" w:cs="Arial"/>
            <w:b/>
            <w:bCs/>
            <w:color w:val="0563C1"/>
            <w:u w:val="single"/>
            <w:lang w:bidi="ar-SA"/>
          </w:rPr>
          <w:t xml:space="preserve">el </w:t>
        </w:r>
        <w:proofErr w:type="spellStart"/>
        <w:r w:rsidRPr="00672663">
          <w:rPr>
            <w:rFonts w:ascii="Century Gothic" w:eastAsia="Calibri" w:hAnsi="Century Gothic" w:cs="Arial"/>
            <w:b/>
            <w:bCs/>
            <w:color w:val="0563C1"/>
            <w:u w:val="single"/>
            <w:lang w:bidi="ar-SA"/>
          </w:rPr>
          <w:t>Marketero</w:t>
        </w:r>
        <w:proofErr w:type="spellEnd"/>
      </w:hyperlink>
      <w:r w:rsidRPr="00672663">
        <w:rPr>
          <w:rFonts w:ascii="Century Gothic" w:eastAsia="Calibri" w:hAnsi="Century Gothic" w:cs="Arial"/>
          <w:lang w:bidi="ar-SA"/>
        </w:rPr>
        <w:t xml:space="preserve"> desarrollo el método     “Impacto 4”. Un método que garantiza el aumento significativo en el porcentaje de ventas.</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¿Cuál es el método de “Impacto 4”?</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Un método especial desarrollado y basado en herramientas de NLP (</w:t>
      </w:r>
      <w:bookmarkStart w:id="0" w:name="_Hlk526842436"/>
      <w:r w:rsidRPr="00672663">
        <w:rPr>
          <w:rFonts w:ascii="Century Gothic" w:eastAsia="Calibri" w:hAnsi="Century Gothic" w:cs="Arial"/>
          <w:lang w:bidi="ar-SA"/>
        </w:rPr>
        <w:t xml:space="preserve">Natural </w:t>
      </w:r>
      <w:proofErr w:type="spellStart"/>
      <w:r w:rsidRPr="00672663">
        <w:rPr>
          <w:rFonts w:ascii="Century Gothic" w:eastAsia="Calibri" w:hAnsi="Century Gothic" w:cs="Arial"/>
          <w:lang w:bidi="ar-SA"/>
        </w:rPr>
        <w:t>Language</w:t>
      </w:r>
      <w:proofErr w:type="spellEnd"/>
      <w:r w:rsidRPr="00672663">
        <w:rPr>
          <w:rFonts w:ascii="Century Gothic" w:eastAsia="Calibri" w:hAnsi="Century Gothic" w:cs="Arial"/>
          <w:lang w:bidi="ar-SA"/>
        </w:rPr>
        <w:t xml:space="preserve"> </w:t>
      </w:r>
      <w:proofErr w:type="spellStart"/>
      <w:r w:rsidRPr="00672663">
        <w:rPr>
          <w:rFonts w:ascii="Century Gothic" w:eastAsia="Calibri" w:hAnsi="Century Gothic" w:cs="Arial"/>
          <w:lang w:bidi="ar-SA"/>
        </w:rPr>
        <w:t>Procesing</w:t>
      </w:r>
      <w:bookmarkEnd w:id="0"/>
      <w:proofErr w:type="spellEnd"/>
      <w:r w:rsidRPr="00672663">
        <w:rPr>
          <w:rFonts w:ascii="Century Gothic" w:eastAsia="Calibri" w:hAnsi="Century Gothic" w:cs="Arial"/>
          <w:lang w:bidi="ar-SA"/>
        </w:rPr>
        <w:t xml:space="preserve">), herramientas del mundo del </w:t>
      </w:r>
      <w:proofErr w:type="spellStart"/>
      <w:r w:rsidRPr="00672663">
        <w:rPr>
          <w:rFonts w:ascii="Century Gothic" w:eastAsia="Calibri" w:hAnsi="Century Gothic" w:cs="Arial"/>
          <w:lang w:bidi="ar-SA"/>
        </w:rPr>
        <w:t>coaching</w:t>
      </w:r>
      <w:proofErr w:type="spellEnd"/>
      <w:r w:rsidRPr="00672663">
        <w:rPr>
          <w:rFonts w:ascii="Century Gothic" w:eastAsia="Calibri" w:hAnsi="Century Gothic" w:cs="Arial"/>
          <w:lang w:bidi="ar-SA"/>
        </w:rPr>
        <w:t xml:space="preserve"> y herramientas para ventas con mucho éxito.</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El método ‘‘Impacto 4’’ se basa en 4 etapas, cada etapa es un mundo en sí misma y cada paso es importante y crítico para que el cliente potencial sea un cliente ideal o, en otras palabras, cliente comprador y un cliente que nos puede recomendar.</w:t>
      </w:r>
    </w:p>
    <w:p w:rsidR="004541B3" w:rsidRPr="00672663" w:rsidRDefault="004541B3" w:rsidP="004541B3">
      <w:pPr>
        <w:spacing w:before="120" w:line="360" w:lineRule="auto"/>
        <w:jc w:val="both"/>
        <w:rPr>
          <w:rFonts w:ascii="Century Gothic" w:eastAsia="Calibri" w:hAnsi="Century Gothic" w:cs="Arial"/>
          <w:lang w:bidi="ar-SA"/>
        </w:rPr>
      </w:pPr>
      <w:r w:rsidRPr="00672663">
        <w:rPr>
          <w:rFonts w:ascii="Century Gothic" w:eastAsia="Calibri" w:hAnsi="Century Gothic" w:cs="Arial"/>
          <w:lang w:bidi="ar-SA"/>
        </w:rPr>
        <w:t xml:space="preserve">Garantizamos que la ejecución de cada paso en cada una de las etapas, cambiará exitosamente el porcentaje de tus ventas favorablemente.                     Quizá algunos de ustedes estén familiarizados con el método de capacitación en organizaciones y grandes empresas, por lo que les recordamos una de nuestras reglas de hierro: </w:t>
      </w:r>
      <w:r w:rsidRPr="00672663">
        <w:rPr>
          <w:rFonts w:ascii="Century Gothic" w:eastAsia="Calibri" w:hAnsi="Century Gothic" w:cs="Arial"/>
          <w:b/>
          <w:bCs/>
          <w:lang w:bidi="ar-SA"/>
        </w:rPr>
        <w:t>¡el aprendizaje y la práctica traerán la victoria!</w:t>
      </w:r>
      <w:r w:rsidRPr="00672663">
        <w:rPr>
          <w:rFonts w:ascii="Century Gothic" w:eastAsia="Calibri" w:hAnsi="Century Gothic" w:cs="Arial"/>
          <w:lang w:bidi="ar-SA"/>
        </w:rPr>
        <w:t xml:space="preserve">                                          </w:t>
      </w:r>
    </w:p>
    <w:p w:rsidR="004541B3" w:rsidRPr="00672663" w:rsidRDefault="004541B3" w:rsidP="004541B3">
      <w:pPr>
        <w:spacing w:before="120" w:line="360" w:lineRule="auto"/>
        <w:jc w:val="both"/>
        <w:rPr>
          <w:rFonts w:ascii="Century Gothic" w:eastAsia="Calibri" w:hAnsi="Century Gothic" w:cs="Arial"/>
          <w:lang w:bidi="ar-SA"/>
        </w:rPr>
      </w:pPr>
    </w:p>
    <w:p w:rsidR="004541B3" w:rsidRPr="00672663" w:rsidRDefault="004541B3" w:rsidP="004541B3">
      <w:pPr>
        <w:spacing w:before="120" w:line="360" w:lineRule="auto"/>
        <w:jc w:val="both"/>
        <w:rPr>
          <w:rFonts w:ascii="Century Gothic" w:eastAsia="Calibri" w:hAnsi="Century Gothic" w:cs="Arial"/>
          <w:lang w:bidi="ar-SA"/>
        </w:rPr>
      </w:pPr>
    </w:p>
    <w:p w:rsidR="004541B3" w:rsidRPr="00672663" w:rsidRDefault="004541B3" w:rsidP="004541B3">
      <w:pPr>
        <w:spacing w:before="120" w:line="360" w:lineRule="auto"/>
        <w:jc w:val="both"/>
        <w:rPr>
          <w:rFonts w:ascii="Century Gothic" w:eastAsia="Calibri" w:hAnsi="Century Gothic" w:cs="Arial"/>
          <w:lang w:bidi="ar-SA"/>
        </w:rPr>
      </w:pPr>
    </w:p>
    <w:p w:rsidR="003A04DF" w:rsidRDefault="003A04DF">
      <w:bookmarkStart w:id="1" w:name="_GoBack"/>
      <w:bookmarkEnd w:id="1"/>
    </w:p>
    <w:sectPr w:rsidR="003A04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B3"/>
    <w:rsid w:val="003A04DF"/>
    <w:rsid w:val="004541B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E4B29-20B3-41E4-A156-A362D284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1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marketero.net" TargetMode="External"/><Relationship Id="rId4" Type="http://schemas.openxmlformats.org/officeDocument/2006/relationships/hyperlink" Target="http://www.elmarketero.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dc:creator>
  <cp:keywords/>
  <dc:description/>
  <cp:lastModifiedBy>Avraham</cp:lastModifiedBy>
  <cp:revision>1</cp:revision>
  <dcterms:created xsi:type="dcterms:W3CDTF">2018-10-25T21:38:00Z</dcterms:created>
  <dcterms:modified xsi:type="dcterms:W3CDTF">2018-10-25T21:38:00Z</dcterms:modified>
</cp:coreProperties>
</file>